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</w:p>
    <w:p w:rsidR="008C600F" w:rsidRDefault="008C600F" w:rsidP="008C600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C600F" w:rsidRDefault="008C600F" w:rsidP="008C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6-од</w:t>
      </w:r>
    </w:p>
    <w:p w:rsidR="008C600F" w:rsidRDefault="008C600F" w:rsidP="008C600F">
      <w:pPr>
        <w:tabs>
          <w:tab w:val="left" w:pos="67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марта 2020 г</w:t>
      </w:r>
      <w:r>
        <w:rPr>
          <w:rFonts w:ascii="Times New Roman" w:hAnsi="Times New Roman" w:cs="Times New Roman"/>
          <w:sz w:val="24"/>
          <w:szCs w:val="24"/>
        </w:rPr>
        <w:tab/>
        <w:t>с. Макарово</w:t>
      </w:r>
    </w:p>
    <w:p w:rsidR="008C600F" w:rsidRDefault="008C600F" w:rsidP="008C600F"/>
    <w:p w:rsidR="008C600F" w:rsidRDefault="008C600F" w:rsidP="008C600F">
      <w:pPr>
        <w:pStyle w:val="a5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a6"/>
          <w:color w:val="000000"/>
          <w:sz w:val="24"/>
          <w:szCs w:val="24"/>
          <w:shd w:val="clear" w:color="auto" w:fill="FFFFFF"/>
        </w:rPr>
        <w:t>О назначении внештатных инспекторов </w:t>
      </w:r>
      <w:r>
        <w:rPr>
          <w:sz w:val="24"/>
          <w:szCs w:val="24"/>
        </w:rPr>
        <w:br/>
      </w:r>
      <w:r>
        <w:rPr>
          <w:rStyle w:val="a6"/>
          <w:color w:val="000000"/>
          <w:sz w:val="24"/>
          <w:szCs w:val="24"/>
          <w:shd w:val="clear" w:color="auto" w:fill="FFFFFF"/>
        </w:rPr>
        <w:t>по пожарной профилактике на территории 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Макаровского сельского поселения, Киренского района»</w:t>
      </w: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В соответствии </w:t>
      </w:r>
      <w:r>
        <w:rPr>
          <w:sz w:val="24"/>
          <w:szCs w:val="24"/>
        </w:rPr>
        <w:t>Федерального закона</w:t>
      </w:r>
      <w:r>
        <w:rPr>
          <w:bCs/>
          <w:sz w:val="24"/>
          <w:szCs w:val="24"/>
        </w:rPr>
        <w:t xml:space="preserve"> от 06 октября 2003г.№ 131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 </w:t>
      </w:r>
      <w:r>
        <w:rPr>
          <w:bCs/>
          <w:sz w:val="24"/>
          <w:szCs w:val="24"/>
        </w:rPr>
        <w:t xml:space="preserve">Макаровского </w:t>
      </w:r>
      <w:r>
        <w:rPr>
          <w:sz w:val="24"/>
          <w:szCs w:val="24"/>
        </w:rPr>
        <w:t>муниципального образования,</w:t>
      </w:r>
    </w:p>
    <w:p w:rsidR="008C600F" w:rsidRDefault="008C600F" w:rsidP="008C600F">
      <w:pPr>
        <w:pStyle w:val="a5"/>
        <w:jc w:val="both"/>
        <w:rPr>
          <w:sz w:val="24"/>
          <w:szCs w:val="24"/>
        </w:rPr>
      </w:pPr>
    </w:p>
    <w:p w:rsidR="008C600F" w:rsidRDefault="008C600F" w:rsidP="008C600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внештатными инспекторами на добровольной основе: </w:t>
      </w:r>
    </w:p>
    <w:p w:rsidR="008C600F" w:rsidRDefault="008C600F" w:rsidP="008C600F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Иванову Марину Георгиевну -</w:t>
      </w:r>
      <w:r>
        <w:rPr>
          <w:sz w:val="24"/>
          <w:szCs w:val="24"/>
        </w:rPr>
        <w:t xml:space="preserve"> старосту сельского населенного пункта с. Усть –Киренга.</w:t>
      </w:r>
    </w:p>
    <w:p w:rsidR="008C600F" w:rsidRDefault="008C600F" w:rsidP="008C600F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Тумакову Татьяну Николаевну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 старосту сельского населенного пункта п.Пашня.</w:t>
      </w:r>
    </w:p>
    <w:p w:rsidR="008C600F" w:rsidRDefault="008C600F" w:rsidP="008C600F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Монакова Сергея Владимировича</w:t>
      </w:r>
      <w:r>
        <w:rPr>
          <w:b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старосту сельского населенного пункта д.Балашова</w:t>
      </w:r>
    </w:p>
    <w:p w:rsidR="008C600F" w:rsidRDefault="008C600F" w:rsidP="008C600F">
      <w:pPr>
        <w:pStyle w:val="a5"/>
        <w:ind w:firstLine="708"/>
        <w:jc w:val="both"/>
        <w:rPr>
          <w:sz w:val="24"/>
          <w:szCs w:val="24"/>
        </w:rPr>
      </w:pPr>
      <w:r>
        <w:rPr>
          <w:color w:val="282828"/>
          <w:sz w:val="24"/>
          <w:szCs w:val="24"/>
          <w:shd w:val="clear" w:color="auto" w:fill="FFFFFF"/>
        </w:rPr>
        <w:t xml:space="preserve">Настоящее распоряжение вступает в силу со дня его подписания и подлежит размещению </w:t>
      </w:r>
      <w:r>
        <w:rPr>
          <w:sz w:val="24"/>
          <w:szCs w:val="24"/>
        </w:rPr>
        <w:t>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  <w:szCs w:val="24"/>
          </w:rPr>
          <w:t>http://kirenskrn.irkobl.ru</w:t>
        </w:r>
      </w:hyperlink>
      <w:r>
        <w:rPr>
          <w:sz w:val="24"/>
          <w:szCs w:val="24"/>
        </w:rPr>
        <w:t>) в информационно- телекоммуникационной сети «Интернет»</w:t>
      </w:r>
    </w:p>
    <w:p w:rsidR="008C600F" w:rsidRDefault="008C600F" w:rsidP="008C600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 настоящего постановления оставляю за собой.</w:t>
      </w:r>
    </w:p>
    <w:p w:rsidR="008C600F" w:rsidRDefault="008C600F" w:rsidP="008C600F">
      <w:pPr>
        <w:pStyle w:val="a5"/>
        <w:jc w:val="both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  <w:r>
        <w:rPr>
          <w:sz w:val="24"/>
          <w:szCs w:val="24"/>
        </w:rPr>
        <w:t>Глава Макаровского</w:t>
      </w:r>
    </w:p>
    <w:p w:rsidR="008C600F" w:rsidRDefault="008C600F" w:rsidP="008C600F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сельского поселения           _______________ О.В.Ярыгина</w:t>
      </w: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pStyle w:val="a5"/>
        <w:rPr>
          <w:sz w:val="24"/>
          <w:szCs w:val="24"/>
        </w:rPr>
      </w:pPr>
    </w:p>
    <w:p w:rsidR="008C600F" w:rsidRDefault="008C600F" w:rsidP="008C600F">
      <w:pPr>
        <w:jc w:val="both"/>
      </w:pPr>
    </w:p>
    <w:p w:rsidR="008C600F" w:rsidRDefault="008C600F" w:rsidP="008C600F"/>
    <w:p w:rsidR="008C600F" w:rsidRDefault="008C600F" w:rsidP="008C600F"/>
    <w:p w:rsidR="008C600F" w:rsidRDefault="008C600F" w:rsidP="008C600F"/>
    <w:p w:rsidR="000B141F" w:rsidRDefault="000B141F"/>
    <w:sectPr w:rsidR="000B141F" w:rsidSect="000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00F"/>
    <w:rsid w:val="000B141F"/>
    <w:rsid w:val="008C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00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C600F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C60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8C6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2020-03-26T00:59:00Z</dcterms:created>
  <dcterms:modified xsi:type="dcterms:W3CDTF">2020-03-26T00:59:00Z</dcterms:modified>
</cp:coreProperties>
</file>